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C6" w:rsidRPr="00723CC6" w:rsidRDefault="00723CC6" w:rsidP="00723CC6">
      <w:pPr>
        <w:pStyle w:val="PlainText"/>
        <w:bidi/>
        <w:jc w:val="center"/>
        <w:rPr>
          <w:rFonts w:ascii="Traditional Arabic" w:hAnsi="Traditional Arabic" w:cs="Traditional Arabic"/>
          <w:b/>
          <w:bCs/>
          <w:color w:val="000000"/>
          <w:sz w:val="32"/>
          <w:szCs w:val="32"/>
          <w:lang w:bidi="ar-JO"/>
        </w:rPr>
      </w:pPr>
      <w:r w:rsidRPr="00723CC6">
        <w:rPr>
          <w:rFonts w:ascii="Traditional Arabic" w:hAnsi="Traditional Arabic" w:cs="Traditional Arabic"/>
          <w:b/>
          <w:bCs/>
          <w:color w:val="000000"/>
          <w:sz w:val="32"/>
          <w:szCs w:val="32"/>
          <w:rtl/>
          <w:lang w:bidi="ar-JO"/>
        </w:rPr>
        <w:t>استخدم محطات المعرفة كمكاتب لتشغيل موظفي شركتك</w:t>
      </w:r>
    </w:p>
    <w:p w:rsidR="00723CC6" w:rsidRPr="00723CC6" w:rsidRDefault="00723CC6" w:rsidP="00723CC6">
      <w:pPr>
        <w:pStyle w:val="PlainText"/>
        <w:bidi/>
        <w:rPr>
          <w:rFonts w:ascii="Traditional Arabic" w:hAnsi="Traditional Arabic" w:cs="Traditional Arabic"/>
          <w:color w:val="000000"/>
          <w:sz w:val="32"/>
          <w:szCs w:val="32"/>
          <w:rtl/>
          <w:lang w:bidi="ar-JO"/>
        </w:rPr>
      </w:pPr>
    </w:p>
    <w:p w:rsidR="00723CC6" w:rsidRPr="00723CC6" w:rsidRDefault="00723CC6" w:rsidP="00723CC6">
      <w:pPr>
        <w:pStyle w:val="PlainText"/>
        <w:bidi/>
        <w:rPr>
          <w:rFonts w:ascii="Traditional Arabic" w:hAnsi="Traditional Arabic" w:cs="Traditional Arabic"/>
          <w:color w:val="000000"/>
          <w:sz w:val="32"/>
          <w:szCs w:val="32"/>
          <w:lang w:bidi="ar-JO"/>
        </w:rPr>
      </w:pPr>
    </w:p>
    <w:p w:rsidR="00723CC6" w:rsidRPr="00723CC6" w:rsidRDefault="00723CC6" w:rsidP="00E866BD">
      <w:pPr>
        <w:pStyle w:val="PlainText"/>
        <w:bidi/>
        <w:jc w:val="lowKashida"/>
        <w:rPr>
          <w:rFonts w:ascii="Traditional Arabic" w:hAnsi="Traditional Arabic" w:cs="Traditional Arabic"/>
          <w:color w:val="000000"/>
          <w:sz w:val="32"/>
          <w:szCs w:val="32"/>
          <w:lang w:bidi="ar-JO"/>
        </w:rPr>
      </w:pPr>
      <w:r w:rsidRPr="00723CC6">
        <w:rPr>
          <w:rFonts w:ascii="Traditional Arabic" w:hAnsi="Traditional Arabic" w:cs="Traditional Arabic"/>
          <w:color w:val="000000"/>
          <w:sz w:val="32"/>
          <w:szCs w:val="32"/>
          <w:rtl/>
          <w:lang w:bidi="ar-JO"/>
        </w:rPr>
        <w:t xml:space="preserve">يسرنا اعلامكم بأن الوزارة ستتيح ما يقارب 150  محطة معرفة منتشرة في كافة أنحاء المملكة أمام شركتكم واستخدامها كمكاتب لتشغيل أبناء المحافظات والحصول على خدماتهم عن بُعد دون أن </w:t>
      </w:r>
      <w:r w:rsidR="00E866BD">
        <w:rPr>
          <w:rFonts w:ascii="Traditional Arabic" w:hAnsi="Traditional Arabic" w:cs="Traditional Arabic" w:hint="cs"/>
          <w:color w:val="000000"/>
          <w:sz w:val="32"/>
          <w:szCs w:val="32"/>
          <w:rtl/>
          <w:lang w:bidi="ar-JO"/>
        </w:rPr>
        <w:t>الاضطرار</w:t>
      </w:r>
      <w:r w:rsidRPr="00723CC6">
        <w:rPr>
          <w:rFonts w:ascii="Traditional Arabic" w:hAnsi="Traditional Arabic" w:cs="Traditional Arabic"/>
          <w:color w:val="000000"/>
          <w:sz w:val="32"/>
          <w:szCs w:val="32"/>
          <w:rtl/>
          <w:lang w:bidi="ar-JO"/>
        </w:rPr>
        <w:t xml:space="preserve"> للانتقال إلى عمّان لإيجاد فرص العمل</w:t>
      </w:r>
      <w:r w:rsidRPr="00723CC6">
        <w:rPr>
          <w:rFonts w:ascii="Traditional Arabic" w:hAnsi="Traditional Arabic" w:cs="Traditional Arabic"/>
          <w:color w:val="000000"/>
          <w:sz w:val="32"/>
          <w:szCs w:val="32"/>
          <w:lang w:bidi="ar-JO"/>
        </w:rPr>
        <w:t>.</w:t>
      </w:r>
    </w:p>
    <w:p w:rsidR="00723CC6" w:rsidRPr="00E866BD" w:rsidRDefault="00723CC6" w:rsidP="00723CC6">
      <w:pPr>
        <w:pStyle w:val="PlainText"/>
        <w:bidi/>
        <w:jc w:val="lowKashida"/>
        <w:rPr>
          <w:rFonts w:ascii="Traditional Arabic" w:hAnsi="Traditional Arabic" w:cs="Traditional Arabic"/>
          <w:color w:val="000000"/>
          <w:sz w:val="32"/>
          <w:szCs w:val="32"/>
          <w:lang w:bidi="ar-JO"/>
        </w:rPr>
      </w:pPr>
    </w:p>
    <w:p w:rsidR="00723CC6" w:rsidRPr="00723CC6" w:rsidRDefault="00723CC6" w:rsidP="00723CC6">
      <w:pPr>
        <w:pStyle w:val="PlainText"/>
        <w:bidi/>
        <w:jc w:val="lowKashida"/>
        <w:rPr>
          <w:rFonts w:ascii="Traditional Arabic" w:hAnsi="Traditional Arabic" w:cs="Traditional Arabic"/>
          <w:color w:val="000000"/>
          <w:sz w:val="32"/>
          <w:szCs w:val="32"/>
          <w:lang w:bidi="ar-JO"/>
        </w:rPr>
      </w:pPr>
      <w:r w:rsidRPr="00723CC6">
        <w:rPr>
          <w:rFonts w:ascii="Traditional Arabic" w:hAnsi="Traditional Arabic" w:cs="Traditional Arabic"/>
          <w:color w:val="000000"/>
          <w:sz w:val="32"/>
          <w:szCs w:val="32"/>
          <w:rtl/>
          <w:lang w:bidi="ar-JO"/>
        </w:rPr>
        <w:t>ولما كانت وزارة الاتصالات وتكنولوجيا المعلومات مسؤولة عن تحقيق الأهداف الاستراتيجية الوطنية للقطاع وبناء مجتمع يقوم على المعرفة المتصلة بوسائل الاتصالات وتكنولوجيا المعلومات الاتصالات وإدامة تنمية الموارد البشرية لتلبية احتياجات سوق العمل وتطوير القطاع قامت بتوفير المساحة المناسبة في محطات المعرفة في المحافظات خارج عمان بحيث يتم استخدام البنى التحتية للمحطات المنتشرة في كافة أنحاء المملكة كمكاتب تخدم اعمالكم والاستفادة من الخدمات التي تقدمها المحطة واستخدام جميع المنافع فيها مجاناً ( كهرباء، طباعة، انترنت، مكان عمل) وتهدف هذه المبادرة الى زيادة نسب التشغيل خارج محافظة العاصمة وتخفيض التكاليف التشغيلية وتقليل المخاطر لشركات القطاع</w:t>
      </w:r>
      <w:r w:rsidRPr="00723CC6">
        <w:rPr>
          <w:rFonts w:ascii="Traditional Arabic" w:hAnsi="Traditional Arabic" w:cs="Traditional Arabic"/>
          <w:color w:val="000000"/>
          <w:sz w:val="32"/>
          <w:szCs w:val="32"/>
          <w:lang w:bidi="ar-JO"/>
        </w:rPr>
        <w:t>.</w:t>
      </w:r>
    </w:p>
    <w:p w:rsidR="00723CC6" w:rsidRPr="00723CC6" w:rsidRDefault="00723CC6" w:rsidP="00723CC6">
      <w:pPr>
        <w:pStyle w:val="PlainText"/>
        <w:bidi/>
        <w:rPr>
          <w:rFonts w:ascii="Traditional Arabic" w:hAnsi="Traditional Arabic" w:cs="Traditional Arabic"/>
          <w:color w:val="000000"/>
          <w:sz w:val="32"/>
          <w:szCs w:val="32"/>
          <w:lang w:bidi="ar-JO"/>
        </w:rPr>
      </w:pPr>
    </w:p>
    <w:p w:rsidR="00723CC6" w:rsidRPr="00723CC6" w:rsidRDefault="00723CC6" w:rsidP="00723CC6">
      <w:pPr>
        <w:pStyle w:val="PlainText"/>
        <w:bidi/>
        <w:rPr>
          <w:rFonts w:ascii="Traditional Arabic" w:hAnsi="Traditional Arabic" w:cs="Traditional Arabic"/>
          <w:color w:val="000000"/>
          <w:sz w:val="32"/>
          <w:szCs w:val="32"/>
          <w:lang w:bidi="ar-JO"/>
        </w:rPr>
      </w:pPr>
      <w:r w:rsidRPr="00723CC6">
        <w:rPr>
          <w:rFonts w:ascii="Traditional Arabic" w:hAnsi="Traditional Arabic" w:cs="Traditional Arabic"/>
          <w:color w:val="000000"/>
          <w:sz w:val="32"/>
          <w:szCs w:val="32"/>
          <w:rtl/>
          <w:lang w:bidi="ar-JO"/>
        </w:rPr>
        <w:t>للمشاركة في هذا البرنامج نرجو التكرم الاتصال بقسم المبادرات في وزارة الاتصالات وتكنولوجيا المعلومات على الرقم :065805832، السيدة أزهار بني ياسين</w:t>
      </w:r>
      <w:bookmarkStart w:id="0" w:name="_GoBack"/>
      <w:bookmarkEnd w:id="0"/>
      <w:r w:rsidRPr="00723CC6">
        <w:rPr>
          <w:rFonts w:ascii="Traditional Arabic" w:hAnsi="Traditional Arabic" w:cs="Traditional Arabic"/>
          <w:color w:val="000000"/>
          <w:sz w:val="32"/>
          <w:szCs w:val="32"/>
          <w:lang w:bidi="ar-JO"/>
        </w:rPr>
        <w:t>.</w:t>
      </w:r>
    </w:p>
    <w:p w:rsidR="00097325" w:rsidRPr="00723CC6" w:rsidRDefault="00097325">
      <w:pPr>
        <w:rPr>
          <w:rFonts w:ascii="Traditional Arabic" w:hAnsi="Traditional Arabic" w:cs="Traditional Arabic"/>
          <w:color w:val="000000"/>
          <w:sz w:val="32"/>
          <w:szCs w:val="32"/>
          <w:lang w:bidi="ar-JO"/>
        </w:rPr>
      </w:pPr>
    </w:p>
    <w:sectPr w:rsidR="00097325" w:rsidRPr="00723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6F"/>
    <w:rsid w:val="00097325"/>
    <w:rsid w:val="002A27D0"/>
    <w:rsid w:val="0054176F"/>
    <w:rsid w:val="00723CC6"/>
    <w:rsid w:val="00E866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23CC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3CC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23CC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3C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65962">
      <w:bodyDiv w:val="1"/>
      <w:marLeft w:val="0"/>
      <w:marRight w:val="0"/>
      <w:marTop w:val="0"/>
      <w:marBottom w:val="0"/>
      <w:divBdr>
        <w:top w:val="none" w:sz="0" w:space="0" w:color="auto"/>
        <w:left w:val="none" w:sz="0" w:space="0" w:color="auto"/>
        <w:bottom w:val="none" w:sz="0" w:space="0" w:color="auto"/>
        <w:right w:val="none" w:sz="0" w:space="0" w:color="auto"/>
      </w:divBdr>
    </w:div>
    <w:div w:id="1984692482">
      <w:bodyDiv w:val="1"/>
      <w:marLeft w:val="0"/>
      <w:marRight w:val="0"/>
      <w:marTop w:val="0"/>
      <w:marBottom w:val="0"/>
      <w:divBdr>
        <w:top w:val="none" w:sz="0" w:space="0" w:color="auto"/>
        <w:left w:val="none" w:sz="0" w:space="0" w:color="auto"/>
        <w:bottom w:val="none" w:sz="0" w:space="0" w:color="auto"/>
        <w:right w:val="none" w:sz="0" w:space="0" w:color="auto"/>
      </w:divBdr>
    </w:div>
    <w:div w:id="19952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Yaghi</dc:creator>
  <cp:lastModifiedBy>nael adwan</cp:lastModifiedBy>
  <cp:revision>2</cp:revision>
  <dcterms:created xsi:type="dcterms:W3CDTF">2019-03-31T10:26:00Z</dcterms:created>
  <dcterms:modified xsi:type="dcterms:W3CDTF">2019-03-31T10:26:00Z</dcterms:modified>
</cp:coreProperties>
</file>